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4C" w:rsidRPr="00233956" w:rsidRDefault="00233956" w:rsidP="00257ECF">
      <w:pPr>
        <w:spacing w:after="60"/>
        <w:jc w:val="center"/>
        <w:rPr>
          <w:b/>
        </w:rPr>
      </w:pPr>
      <w:r w:rsidRPr="00233956">
        <w:rPr>
          <w:b/>
        </w:rPr>
        <w:t>END-USER LICENSE AGREEMENT</w:t>
      </w:r>
    </w:p>
    <w:p w:rsidR="00233956" w:rsidRPr="00257ECF" w:rsidRDefault="00233956" w:rsidP="00257ECF">
      <w:pPr>
        <w:pStyle w:val="ListLevel1"/>
        <w:numPr>
          <w:ilvl w:val="0"/>
          <w:numId w:val="0"/>
        </w:numPr>
        <w:rPr>
          <w:b/>
        </w:rPr>
      </w:pPr>
      <w:r w:rsidRPr="00257ECF">
        <w:rPr>
          <w:b/>
        </w:rPr>
        <w:t>PLEASE READ THIS END-USER LICENSE AGREEMENT (“AGREEMENT”) CAREFULLY. BY INSTALLING OR USING THE SOFTWARE THAT ACCOMPANIES THIS AGREEMENT, ANY COMPONENTS OF THE SOFTWARE, OR ANY GREATLAND WEBSITE THE APPLICATION CONNECTS WITH (ALL COLLECTIVELY AND EACH INDIVIDUALLY THE “SOFTWARE”), YOU AGREE TO THE TERMS OF THIS AGREEMENT. IF YOU DO NOT AGREE, THEN GREATLAND CORPORATION (DOING BUSINESS AS GREATLAND OR NELCO SOLUTIONS) IS UNWILLING TO GRANT YOU A LICENSE TO USE THE SOFTWARE, AND YOU MAY NOT USE THE SOFTWARE</w:t>
      </w:r>
    </w:p>
    <w:p w:rsidR="00233956" w:rsidRPr="00233956" w:rsidRDefault="00233956" w:rsidP="0069593B">
      <w:pPr>
        <w:pStyle w:val="ListLevel1"/>
        <w:numPr>
          <w:ilvl w:val="0"/>
          <w:numId w:val="17"/>
        </w:numPr>
      </w:pPr>
      <w:r w:rsidRPr="0069593B">
        <w:rPr>
          <w:b/>
        </w:rPr>
        <w:t>GENERAL</w:t>
      </w:r>
      <w:r w:rsidRPr="00233956">
        <w:t>.</w:t>
      </w:r>
    </w:p>
    <w:p w:rsidR="00233956" w:rsidRPr="00233956" w:rsidRDefault="00233956" w:rsidP="00233956">
      <w:pPr>
        <w:spacing w:after="60"/>
      </w:pPr>
      <w:r w:rsidRPr="00233956">
        <w:t>This Agreement is a legal agreement between you (either an individual or single entity) and Greatland Corporation doing business as Greatland or Nelco Solutions (“</w:t>
      </w:r>
      <w:r w:rsidRPr="00233956">
        <w:rPr>
          <w:b/>
        </w:rPr>
        <w:t>Greatland</w:t>
      </w:r>
      <w:r w:rsidRPr="00233956">
        <w:t xml:space="preserve">”). This Agreement governs use of the Software, which includes computer software (including any online and electronic documentation) and associated media and printed materials. This Agreement applies to updates, enhancements or other add-on components that Greatland may provide or make available to you, unless Greatland provides other terms with the update, enhancement or add-on component. THE SOFTWARE IS LICENSED, NOT SOLD. You may direct questions, complaints or claims related to this Agreement or your use of the Software to Greatland at the following: </w:t>
      </w:r>
    </w:p>
    <w:p w:rsidR="00233956" w:rsidRPr="00233956" w:rsidRDefault="00233956" w:rsidP="001C03B6">
      <w:pPr>
        <w:tabs>
          <w:tab w:val="left" w:pos="3060"/>
        </w:tabs>
        <w:spacing w:after="60"/>
        <w:ind w:left="2160"/>
      </w:pPr>
      <w:r w:rsidRPr="00233956">
        <w:t>Address:</w:t>
      </w:r>
      <w:r w:rsidRPr="00233956">
        <w:tab/>
        <w:t>2480 Walker Avenue, NW, Grand Rapids, MI 49544</w:t>
      </w:r>
    </w:p>
    <w:p w:rsidR="00233956" w:rsidRPr="00233956" w:rsidRDefault="00233956" w:rsidP="001C03B6">
      <w:pPr>
        <w:tabs>
          <w:tab w:val="left" w:pos="3060"/>
        </w:tabs>
        <w:spacing w:after="60"/>
        <w:ind w:left="2160"/>
      </w:pPr>
      <w:r w:rsidRPr="00233956">
        <w:t xml:space="preserve">Phone: </w:t>
      </w:r>
      <w:r w:rsidRPr="00233956">
        <w:tab/>
        <w:t>(616) 574-4000</w:t>
      </w:r>
    </w:p>
    <w:p w:rsidR="00233956" w:rsidRPr="00233956" w:rsidRDefault="00233956" w:rsidP="001C03B6">
      <w:pPr>
        <w:tabs>
          <w:tab w:val="left" w:pos="3060"/>
        </w:tabs>
        <w:spacing w:after="60"/>
        <w:ind w:left="2160"/>
      </w:pPr>
      <w:r w:rsidRPr="00233956">
        <w:t>E-Mail:</w:t>
      </w:r>
      <w:r w:rsidRPr="00233956">
        <w:tab/>
        <w:t>greatland@greatland.com</w:t>
      </w:r>
    </w:p>
    <w:p w:rsidR="00233956" w:rsidRPr="00233956" w:rsidRDefault="00233956" w:rsidP="0069593B">
      <w:pPr>
        <w:pStyle w:val="ListLevel1"/>
      </w:pPr>
      <w:r w:rsidRPr="0069593B">
        <w:rPr>
          <w:b/>
        </w:rPr>
        <w:t>LICENSE</w:t>
      </w:r>
      <w:r w:rsidRPr="00233956">
        <w:t xml:space="preserve"> </w:t>
      </w:r>
      <w:r w:rsidRPr="0069593B">
        <w:rPr>
          <w:b/>
        </w:rPr>
        <w:t>GRANT</w:t>
      </w:r>
      <w:r w:rsidRPr="00233956">
        <w:t>.</w:t>
      </w:r>
    </w:p>
    <w:p w:rsidR="00233956" w:rsidRPr="00233956" w:rsidRDefault="00233956" w:rsidP="0069593B">
      <w:pPr>
        <w:pStyle w:val="ListLevel11"/>
      </w:pPr>
      <w:r w:rsidRPr="0069593B">
        <w:rPr>
          <w:b/>
        </w:rPr>
        <w:t>License</w:t>
      </w:r>
      <w:r w:rsidRPr="00233956">
        <w:t>. Subject to the use limitations and other terms and conditions set forth in this Agreement, and provided that you comply with all terms and conditions of this Agreement, Greatland hereby grants you a limited, nonexclusive, nontransferable and revocable license, during the Agreement term to access and use the Software in the format in which it was distributed (i.e. machine language compiled format) for your own internal business use. No license is granted for any other purpose and there are no implied licenses in this Agreement.</w:t>
      </w:r>
    </w:p>
    <w:p w:rsidR="00233956" w:rsidRPr="00233956" w:rsidRDefault="00233956" w:rsidP="0069593B">
      <w:pPr>
        <w:pStyle w:val="ListLevel11"/>
      </w:pPr>
      <w:r w:rsidRPr="0069593B">
        <w:rPr>
          <w:b/>
        </w:rPr>
        <w:t>Limitations</w:t>
      </w:r>
      <w:r w:rsidRPr="00233956">
        <w:t>. In addition to other restrictions in this Agreement, you will not (a) decompile, reverse engineer, disassemble, attempt to derive the source code of, or decrypt the Software; (b) make any modification, improvement, adaptation, enhancement or derivative work from the Software; (c) violate any applicable laws, rules or regulations in connection with your access or use of the Software; (d) remove, alter or obscure any proprietary notice (including any notice of copyright or trademark) of Greatland or its affiliates, partners, suppliers or the licensors of the Software; (e) use the Software for any purpose for which it is not designed or intended; (f) install, use or permit the Software to exist on more than one computer, including any mobile device; (g) distribute the Software; (h) make the Software available over a network or other environment permitting access or use by multiple users or devices; (i) use the Software for creating a product, service or software that is, directly or indirectly, competitive with or in any way a substitute for any services, product or software offered by Greatland; or (j) use any proprietary information or interfaces of Greatland or other intellectual property of Greatland in the design, development, manufacture, licensing or distribution of any Software, accessories or devices for use with the Software.</w:t>
      </w:r>
    </w:p>
    <w:p w:rsidR="00233956" w:rsidRPr="00233956" w:rsidRDefault="00233956" w:rsidP="0069593B">
      <w:pPr>
        <w:pStyle w:val="ListLevel11"/>
      </w:pPr>
      <w:r w:rsidRPr="0069593B">
        <w:rPr>
          <w:b/>
        </w:rPr>
        <w:t>Title</w:t>
      </w:r>
      <w:r w:rsidRPr="00233956">
        <w:t>. Greatland reserves all rights not expressly granted. You understand that the license granted herein transfers neither title nor proprietary rights to you with respect to the Software.</w:t>
      </w:r>
    </w:p>
    <w:p w:rsidR="00233956" w:rsidRPr="00233956" w:rsidRDefault="00233956" w:rsidP="00E9119A">
      <w:pPr>
        <w:pStyle w:val="ListLevel11"/>
      </w:pPr>
      <w:r w:rsidRPr="0069593B">
        <w:rPr>
          <w:b/>
        </w:rPr>
        <w:t>Third Party Software</w:t>
      </w:r>
      <w:r w:rsidRPr="00233956">
        <w:t>. The Software may utilize or include third party software programs (“</w:t>
      </w:r>
      <w:r w:rsidRPr="0069593B">
        <w:rPr>
          <w:b/>
        </w:rPr>
        <w:t>Third</w:t>
      </w:r>
      <w:r w:rsidRPr="00233956">
        <w:t xml:space="preserve"> </w:t>
      </w:r>
      <w:r w:rsidRPr="0069593B">
        <w:rPr>
          <w:b/>
        </w:rPr>
        <w:t>Party</w:t>
      </w:r>
      <w:r w:rsidRPr="00233956">
        <w:t xml:space="preserve"> </w:t>
      </w:r>
      <w:r w:rsidRPr="0069593B">
        <w:rPr>
          <w:b/>
        </w:rPr>
        <w:t>Software</w:t>
      </w:r>
      <w:r w:rsidRPr="00233956">
        <w:t xml:space="preserve">”). You acknowledge and agree that each Third-Party Software product is the property of the respective third-party owner or licensor and that you have no right or title, nor will you assert any right or title, in the same except as expressly granted in writing by the terms and conditions of such third-party’s license or purchase agreement. All Third-Party Software provided to you under this Agreement </w:t>
      </w:r>
      <w:r w:rsidRPr="00233956">
        <w:lastRenderedPageBreak/>
        <w:t>will be used only in accordance with the applicable license from the third party and only in conjunction with Software. In the event of a conflict between the terms of this License and the terms of such open source or third party licenses, the terms of the open source or third party licenses will control with regard to your use of the relevant Third Party Software. In no event will the Software or components thereof be deemed to be “open source” or “publicly available” software.</w:t>
      </w:r>
    </w:p>
    <w:p w:rsidR="00233956" w:rsidRPr="00233956" w:rsidRDefault="00233956" w:rsidP="0069593B">
      <w:pPr>
        <w:pStyle w:val="ListLevel1"/>
      </w:pPr>
      <w:r w:rsidRPr="0069593B">
        <w:rPr>
          <w:b/>
        </w:rPr>
        <w:t>TRANSACTIONS;</w:t>
      </w:r>
      <w:r w:rsidRPr="00233956">
        <w:t xml:space="preserve"> </w:t>
      </w:r>
      <w:r w:rsidRPr="0069593B">
        <w:rPr>
          <w:b/>
        </w:rPr>
        <w:t>USE</w:t>
      </w:r>
      <w:r w:rsidRPr="00233956">
        <w:t xml:space="preserve"> </w:t>
      </w:r>
      <w:r w:rsidRPr="0069593B">
        <w:rPr>
          <w:b/>
        </w:rPr>
        <w:t>OF</w:t>
      </w:r>
      <w:r w:rsidRPr="00233956">
        <w:t xml:space="preserve"> </w:t>
      </w:r>
      <w:r w:rsidRPr="0069593B">
        <w:rPr>
          <w:b/>
        </w:rPr>
        <w:t>INFORMATION</w:t>
      </w:r>
      <w:r w:rsidRPr="00233956">
        <w:t>.</w:t>
      </w:r>
    </w:p>
    <w:p w:rsidR="00233956" w:rsidRPr="00233956" w:rsidRDefault="00233956" w:rsidP="0069593B">
      <w:pPr>
        <w:pStyle w:val="ListLevel11"/>
      </w:pPr>
      <w:r w:rsidRPr="0069593B">
        <w:rPr>
          <w:b/>
        </w:rPr>
        <w:t>Transactions</w:t>
      </w:r>
      <w:r w:rsidRPr="00233956">
        <w:t>. The Software offers you access to and use of a service that transmits certain federal and/or state tax documents on your behalf. By using the Software and associated services, you, the taxpayer, and the taxpayer’s authorized representative, authorize Greatland to transmit forms on your behalf.</w:t>
      </w:r>
    </w:p>
    <w:p w:rsidR="00233956" w:rsidRDefault="00233956" w:rsidP="0069593B">
      <w:pPr>
        <w:pStyle w:val="ListLevel11"/>
      </w:pPr>
      <w:r w:rsidRPr="0069593B">
        <w:rPr>
          <w:b/>
        </w:rPr>
        <w:t>Consent to Use Information</w:t>
      </w:r>
      <w:r w:rsidRPr="00233956">
        <w:t>. You agree that Greatland may track and gather data regarding your use of the Software and forms contained within the Software. Apart from such usage data, however, Greatland will not collect any personally identifiable information other than such applicable information as is necessary to file the federal and/or state tax documents. Greatland will not use any information included on tax forms filed through the Software for any purpose other than to file the information with the appropriate tax agency and maintain an archived copy of such forms for an appropriate period. For all information other than information included on tax forms filed through the Software, you hereby authorize and consent to collection, storage and use, by Greatland and its affiliates, partners and agents, of any such information and data related to or derived from your use of the Software, and any such information or data that you provide to Greatland and its affiliates, partners and licensors (“</w:t>
      </w:r>
      <w:r w:rsidRPr="0069593B">
        <w:rPr>
          <w:b/>
        </w:rPr>
        <w:t>Information</w:t>
      </w:r>
      <w:r w:rsidRPr="00233956">
        <w:t>”). Without limiting the generality of the foregoing, the Information will include, without limitation, the following types of information and data, in an aggregate (not user level) form: search requests, search results, patterns, data and suggestions based on user actions. The Information will be treated as being non-confidential and nonproprietary, and Greatland assumes no obligation to protect confidential or proprietary information (other than all information on tax forms and other personally identifiable information) from disclosure and will be free to reproduce, use, and distribute the Information to others without restriction. Greatland will also be free to use any ideas, concepts, know-how or techniques contained in the Information for any purpose whatsoever including, without limitation, developing, manufacturing and marketing products and services incorporating such Information.</w:t>
      </w:r>
    </w:p>
    <w:p w:rsidR="00CF7D75" w:rsidRDefault="00CF7D75" w:rsidP="00CF7D75">
      <w:pPr>
        <w:pStyle w:val="ListLevel11"/>
      </w:pPr>
      <w:r>
        <w:rPr>
          <w:b/>
        </w:rPr>
        <w:t>Data Security</w:t>
      </w:r>
      <w:r w:rsidRPr="00CF7D75">
        <w:t>.</w:t>
      </w:r>
      <w:r>
        <w:t xml:space="preserve">  Greatland will operate in conformance with its operating, security and privacy policies and will act promptly to address any nonconformance therewith identified by Greatland.  </w:t>
      </w:r>
      <w:r w:rsidRPr="00CF7D75">
        <w:t xml:space="preserve">At least annually and at its expense, </w:t>
      </w:r>
      <w:r>
        <w:t>Greatland</w:t>
      </w:r>
      <w:r w:rsidRPr="00CF7D75">
        <w:t xml:space="preserve"> will have a reputable independent </w:t>
      </w:r>
      <w:r>
        <w:t xml:space="preserve">third party </w:t>
      </w:r>
      <w:r w:rsidRPr="00CF7D75">
        <w:t xml:space="preserve">conduct a review of </w:t>
      </w:r>
      <w:r>
        <w:t>Greatland’s</w:t>
      </w:r>
      <w:r w:rsidRPr="00CF7D75">
        <w:t xml:space="preserve"> operations and procedures related to the material aspects of </w:t>
      </w:r>
      <w:r>
        <w:t>its services</w:t>
      </w:r>
      <w:r w:rsidRPr="00CF7D75">
        <w:t xml:space="preserve">.  Such review will be a Type 2 conducted in accordance with the Standards for Attestation Engagements (SSAE) No. 16 and/or a Type 2 Service Organization Controls (SOC) 2 conducted in accordance with the AT section 101 using the criteria set forth in Trust Service Principles (TSP) section 100, whichever is applicable to the </w:t>
      </w:r>
      <w:r>
        <w:t>s</w:t>
      </w:r>
      <w:r w:rsidRPr="00CF7D75">
        <w:t xml:space="preserve">ervices provided.  </w:t>
      </w:r>
    </w:p>
    <w:p w:rsidR="005C5590" w:rsidRDefault="00DD566C" w:rsidP="00CF7D75">
      <w:pPr>
        <w:pStyle w:val="ListLevel11"/>
      </w:pPr>
      <w:r>
        <w:rPr>
          <w:b/>
        </w:rPr>
        <w:t>Support and Consent to Remote Access</w:t>
      </w:r>
      <w:r w:rsidRPr="00A4656B">
        <w:t>.</w:t>
      </w:r>
      <w:r>
        <w:rPr>
          <w:b/>
        </w:rPr>
        <w:t xml:space="preserve">  </w:t>
      </w:r>
      <w:r w:rsidR="00A4656B">
        <w:t xml:space="preserve">Greatland may, but is not obligated to, provide maintenance and support services related to the Software, including but not limited to responding to support requests via telephone, email, and/or online chat features.  You agree and consent and grant Greatland your permission to use a web-based technology service to remotely access your computer(s) as necessary to provide requested maintenance and support services for the Software.  </w:t>
      </w:r>
      <w:r w:rsidR="007F42E5">
        <w:t>You hereby represent and warrant that you have all necessary authority and right to grant Greatland the access rights described in this Section.  You may revoke the consent granted in this Section at any time by providing written notice to Greatland</w:t>
      </w:r>
      <w:r w:rsidR="005C5590">
        <w:t xml:space="preserve"> and/or you may, at the time Greatland performs any such maintenance and support services, verbally deny Greatland the right to access the computer(s)</w:t>
      </w:r>
      <w:r w:rsidR="007F42E5">
        <w:t xml:space="preserve">.  </w:t>
      </w:r>
      <w:r w:rsidR="005C5590">
        <w:t>You acknowledge that, in the event you revoke your consent to such remote access, Greatland may be unable to provide maintenance and support services for the Software.  You further acknowledge that in the performance of any such maintenance and support services, including remote access support, Greatland may have access to information on your computer that is sensitive and/or confidential in nature.  Greatland agrees that it will not access or use such information other than in the performance of the remote access support, and further agrees to use the same degree of care to protect the confidentiality of such information as it would to protect the confidentiality of its own confidential information of a similar nature, but in no event less than a reasonable degree of care.</w:t>
      </w:r>
    </w:p>
    <w:p w:rsidR="00DD566C" w:rsidRPr="00233956" w:rsidRDefault="00A4656B" w:rsidP="007F42E5">
      <w:pPr>
        <w:pStyle w:val="ListLevel11"/>
        <w:numPr>
          <w:ilvl w:val="0"/>
          <w:numId w:val="0"/>
        </w:numPr>
        <w:ind w:left="907"/>
      </w:pPr>
      <w:r>
        <w:t xml:space="preserve">YOU HEREBY ACKNOWLEDGE AND AGREE THAT YOU ASSUME AND ACCEPT ALL RISK ASSOCIATED WITH SUCH REMOTE SERVICES AND ACCESS.  ANY MAINTENANCE AND SUPPORT SERVICES ARE PROVIDED BY GREATLAND “AS-IS” AND GREATLAND EXPRESSLY DISCLAIMS ALL WARRANTIES OF ANY KIND, WHETHER EXPRESS OR IMPLIED, INCLUDING, BUT NOT LIMITED TO, THE IMPLIED WARRANTIES OF MERCHANTABILITY AND FITNESS FOR A PARTICULAR PURPOSE.  </w:t>
      </w:r>
      <w:r w:rsidR="007F42E5">
        <w:t>WITHOUT LIMITING THE FOREGOING, GREATLAND MAKES NO GUARANTEES THAT IT WILL PROVIDE OR CONTINUE TO PROVIDE MAINTENANCE AND SUPPORT SERVICES FOR THE SOFTWARE, NOR DOES IT MAKE ANY REPRESENTATIONS OR WARRANTIES THAT IT WILL BE ABLE TO OR WILL UNDERTAKE TO CORRECT ANY ERRORS OR PROBLEMS WITH THE PROPER FUNCTIONING OF THE SOFTWARE.</w:t>
      </w:r>
    </w:p>
    <w:p w:rsidR="00233956" w:rsidRPr="00233956" w:rsidRDefault="00233956" w:rsidP="0069593B">
      <w:pPr>
        <w:pStyle w:val="ListLevel1"/>
      </w:pPr>
      <w:r w:rsidRPr="0069593B">
        <w:rPr>
          <w:b/>
        </w:rPr>
        <w:t>TERM AND TERMINATION</w:t>
      </w:r>
      <w:r w:rsidRPr="00233956">
        <w:t xml:space="preserve">. </w:t>
      </w:r>
    </w:p>
    <w:p w:rsidR="00233956" w:rsidRPr="00233956" w:rsidRDefault="00233956" w:rsidP="00233956">
      <w:pPr>
        <w:spacing w:after="60"/>
      </w:pPr>
      <w:r w:rsidRPr="00233956">
        <w:t>This Agreement will be effective until terminated by either party by notice to the other. Greatland may, in its sole and absolute discretion, at any time and for any or no reason, suspend or terminate this Agreement and the rights afforded to you hereunder upon notice to you. Upon termination of this Agreement for any reason, you will immediately stop using the Software and will either destroy or return the original and all copies, in whole or in part, in any form, of the Software. You will certify such action in writing to Greatland within thirty (30) days after the termination date. Upon termination of this Agreement, those provisions that specifically provide for survival beyond expiration or termination, and all provisions, if any, regarding indemnification, limitations of liability and confidentiality will survive indefinitely.</w:t>
      </w:r>
    </w:p>
    <w:p w:rsidR="00233956" w:rsidRPr="00233956" w:rsidRDefault="00233956" w:rsidP="0069593B">
      <w:pPr>
        <w:pStyle w:val="ListLevel1"/>
      </w:pPr>
      <w:r w:rsidRPr="00B100E8">
        <w:rPr>
          <w:b/>
        </w:rPr>
        <w:t>DISCLAIMER</w:t>
      </w:r>
      <w:r w:rsidRPr="00233956">
        <w:t>.</w:t>
      </w:r>
    </w:p>
    <w:p w:rsidR="00233956" w:rsidRPr="00233956" w:rsidRDefault="00233956" w:rsidP="00F86B9E">
      <w:pPr>
        <w:pStyle w:val="ListLevel11"/>
        <w:numPr>
          <w:ilvl w:val="0"/>
          <w:numId w:val="0"/>
        </w:numPr>
      </w:pPr>
      <w:r w:rsidRPr="00233956">
        <w:t xml:space="preserve">THE SOFTWARE IS PROVIDED ON AN “AS IS” AND “AS AVAILABLE” BASIS. GREATLAND AND ITS AFFILIATES, PARTNERS, SUPPLIERS AND LICENSORS HEREBY DISCLAIM ANY AND ALL REPRESENTATIONS, WARRANTIES AND GUARANTIES REGARDING THE SOFTWARE AND THIRD PARTY CONTENT AND SERVICES, WHETHER EXPRESS, IMPLIED OR STATUTORY, AND INCLUDING, WITHOUT LIMITATION, THE IMPLIED WARRANTIES OF MERCHANTABILITY, FITNESS FOR A PARTICULAR PURPOSE, AND NON-INFRINGEMENT. IN PARTICULAR, GREATLAND AND ITS AFFILIATES, PARTNERS, SUPPLIERS AND LICENSORS MAKE NO REPRESENTATION OR WARRANTY THAT (A) THE SOFTWARE OR THIRD PARTY CONTENT AND SERVICES WILL MEET YOUR REQUIREMENTS; (B) THE SOFTWARE OR THIRD PARTY CONTENT AND SERVICES WILL BE UNINTERRUPTED, ACCURATE, RELIABLE, TIMELY, SECURE OR ERROR-FREE; (C) THE QUALITY OF ANY PRODUCTS, SERVICES, INFORMATION OR OTHER MATERIAL ACCESSED OR OBTAINED BY YOU THROUGH THE SOFTWARE WILL BE AS REPRESENTED OR MEET YOUR EXPECTATIONS; OR (D) ANY ERRORS IN THE SOFTWARE OR THIRD PARTY CONTENT AND SERVICES WILL BE CORRECTED. GREATLAND </w:t>
      </w:r>
      <w:r w:rsidR="00B035F7">
        <w:t>HAS</w:t>
      </w:r>
      <w:r w:rsidRPr="00233956">
        <w:t xml:space="preserve"> NO OBLIGATION TO CORRECT ANY ERRORS OR OTHERWISE SUPPORT OR MAINTAIN THE SOFTWARE. YOUR USE OF OR RELIANCE UPON THE SOFTWARE AND ANY THIRD PARTY CONTENT AND SERVICES ACCESSED THEREBY IS AT YOUR SOLE RISK AND DISCRETION.</w:t>
      </w:r>
    </w:p>
    <w:p w:rsidR="00233956" w:rsidRPr="00233956" w:rsidRDefault="00233956" w:rsidP="0069593B">
      <w:pPr>
        <w:pStyle w:val="ListLevel1"/>
      </w:pPr>
      <w:r w:rsidRPr="0069593B">
        <w:rPr>
          <w:b/>
        </w:rPr>
        <w:t>LIMITATIONS</w:t>
      </w:r>
      <w:r w:rsidRPr="00233956">
        <w:t xml:space="preserve"> </w:t>
      </w:r>
      <w:r w:rsidRPr="0069593B">
        <w:rPr>
          <w:b/>
        </w:rPr>
        <w:t>OF</w:t>
      </w:r>
      <w:r w:rsidRPr="00233956">
        <w:t xml:space="preserve"> </w:t>
      </w:r>
      <w:r w:rsidRPr="0069593B">
        <w:rPr>
          <w:b/>
        </w:rPr>
        <w:t>LIABILITY</w:t>
      </w:r>
      <w:r w:rsidRPr="00233956">
        <w:t>.</w:t>
      </w:r>
    </w:p>
    <w:p w:rsidR="00233956" w:rsidRPr="00233956" w:rsidRDefault="00233956" w:rsidP="00233956">
      <w:pPr>
        <w:spacing w:after="60"/>
      </w:pPr>
      <w:r w:rsidRPr="00233956">
        <w:t>YOU ACKNOWLEDGE THAT GREATLAND MAKES THE SOFTWARE AVAILABLE TO YOU ON AN AS-IS BASIS. LIKEWISE, YOU AGREE THAT UNDER NO CIRCUMSTANCES SHALL GREATLAND OR ITS AFFILIATES, PARTNERS, SUPPLIERS OR LICENSORS BE LIABLE FOR ANY INDIRECT, INCIDENTAL, CONSEQUENTIAL, SPECIAL OR EXEMPLARY DAMAGES (INCLUDING LOSS OF PROFITS, SAVINGS, REVENUE, OR USE, DAMAGED OR LOST FILES OR DATA, OR BUSINESS INTERRUPTION) ARISING OUT OF OR IN CONNECTION WITH YOUR ACCESS OR USE OF OR INABILITY TO ACCESS OR USE THE SOFTWARE</w:t>
      </w:r>
      <w:r w:rsidR="007F42E5">
        <w:t>,</w:t>
      </w:r>
      <w:r w:rsidRPr="00233956">
        <w:t xml:space="preserve"> ANY THIRD PARTY CONTENT AND SERVICES, </w:t>
      </w:r>
      <w:r w:rsidR="007F42E5">
        <w:t xml:space="preserve">OR ANY MAINTENANCE AND SUPPORT SERVICES, INCLUDING REMOTE SUPPORT SERVICES, </w:t>
      </w:r>
      <w:r w:rsidRPr="00233956">
        <w:t>WHETHER OR NOT THE DAMAGES WERE FORESEEABLE AND WHETHER OR NOT GREATLAND WAS ADVISED OF THE POSSIBILITY OF SUCH DAMAGES. IF YOU ARE NOT HAPPY WITH THE SOFTWARE, YOUR SOLE AND EXCLUSIVE REMEDY IS TO STOP USING THE SOFTWARE. WITHOUT LIMITING THE GENERALITY OF THE FOREGOING, GREATLAND'S AGGREGATE LIABILITY TO YOU (WHETHER UNDER CONTRACT, TORT, STATUTE OR OTHERWISE) SHALL NOT EXCEED THE AMOUNT PAID FOR THE SOFTWARE OR THE SERVICES PROVIDED WITHIN THE SOFTWARE. THE FOREGOING LIMITATIONS WILL APPLY EVEN IF THE ABOVE STATED REMEDY FAILS OF ITS ESSENTIAL PURPOSE. YOU ARE SOLELY RESPONSIBLE FOR ENSURING THAT ALL TAX RETURNS AND REQUIRED TAX DOCUMENTS ARE FILED WITH ACCURATE INFORMATION AND THAT ALL DEPOSITS AND PAYMENTS ARE MADE.</w:t>
      </w:r>
    </w:p>
    <w:p w:rsidR="00233956" w:rsidRPr="00233956" w:rsidRDefault="00233956" w:rsidP="0069593B">
      <w:pPr>
        <w:pStyle w:val="ListLevel1"/>
      </w:pPr>
      <w:r w:rsidRPr="0069593B">
        <w:rPr>
          <w:b/>
        </w:rPr>
        <w:t>INDEMNIFICATION</w:t>
      </w:r>
      <w:r w:rsidRPr="00233956">
        <w:t>.</w:t>
      </w:r>
    </w:p>
    <w:p w:rsidR="00233956" w:rsidRDefault="009C4D8C" w:rsidP="009C4D8C">
      <w:pPr>
        <w:spacing w:after="60"/>
        <w:ind w:left="720" w:hanging="720"/>
      </w:pPr>
      <w:r>
        <w:t>7.1</w:t>
      </w:r>
      <w:r>
        <w:tab/>
      </w:r>
      <w:r w:rsidR="00233956" w:rsidRPr="00233956">
        <w:t>You agree to indemnify, defend and hold harmless Greatland and its affiliates, partners, suppliers and licensors, and each of their respective officers, directors, agents and employees  from and against any claim, proceeding, loss, damage, fine, penalty, interest and expense (including, without limitation, fees for attorneys and other professional advisors) arising out of or in connection with the following: (a) your access to or use of the Software or any Third Party Content and Services</w:t>
      </w:r>
      <w:r w:rsidR="00A30CBD">
        <w:t>, unless otherwise covered under Section 7.2</w:t>
      </w:r>
      <w:r w:rsidR="00233956" w:rsidRPr="00233956">
        <w:t>; (b) your breach of this Agreement; (c) your violation of any applicable law; (d) your negligence or willful misconduct; or (e) your violation of the rights of a third party, including the infringement by you of any intellectual property right or misappropriation of any proprietary right or trade secret of any person or entity. These obligations will survive any termination of this Agreement.</w:t>
      </w:r>
    </w:p>
    <w:p w:rsidR="009C4D8C" w:rsidRDefault="009C4D8C" w:rsidP="00233956">
      <w:pPr>
        <w:spacing w:after="60"/>
      </w:pPr>
    </w:p>
    <w:p w:rsidR="009C4D8C" w:rsidRDefault="009C4D8C" w:rsidP="00A30CBD">
      <w:pPr>
        <w:spacing w:after="60"/>
        <w:ind w:left="720" w:hanging="720"/>
      </w:pPr>
      <w:r>
        <w:t>7.2</w:t>
      </w:r>
      <w:r>
        <w:tab/>
      </w:r>
      <w:r w:rsidR="005E2AFA">
        <w:t xml:space="preserve">Greatland agrees to indemnify, defend and hold you </w:t>
      </w:r>
      <w:r w:rsidR="00A30CBD">
        <w:t>harmless from and against any claim</w:t>
      </w:r>
      <w:r w:rsidR="00262C09">
        <w:t xml:space="preserve"> brought by a third party</w:t>
      </w:r>
      <w:r w:rsidR="00A30CBD" w:rsidRPr="00A30CBD">
        <w:t xml:space="preserve"> </w:t>
      </w:r>
      <w:r w:rsidR="00262C09">
        <w:t>alleging that the Software, as provided by Greatland and used in accordance with the terms of this Agreement, infringes upon any valid U.S. patent, copyright, trademark, trade secret, or other proprietary right of such third party</w:t>
      </w:r>
      <w:r w:rsidR="00A30CBD">
        <w:t>.</w:t>
      </w:r>
    </w:p>
    <w:p w:rsidR="00A30CBD" w:rsidRDefault="00A30CBD" w:rsidP="00A30CBD">
      <w:pPr>
        <w:spacing w:after="60"/>
        <w:ind w:left="720" w:hanging="720"/>
      </w:pPr>
    </w:p>
    <w:p w:rsidR="00A30CBD" w:rsidRPr="00233956" w:rsidRDefault="00A30CBD" w:rsidP="00A30CBD">
      <w:pPr>
        <w:spacing w:after="60"/>
        <w:ind w:left="720" w:hanging="720"/>
      </w:pPr>
      <w:r>
        <w:t>7.3</w:t>
      </w:r>
      <w:r>
        <w:tab/>
        <w:t>As your sole and exclusive</w:t>
      </w:r>
      <w:r w:rsidR="00262C09">
        <w:t xml:space="preserve"> remed</w:t>
      </w:r>
      <w:r>
        <w:t>y</w:t>
      </w:r>
      <w:r w:rsidR="00262C09">
        <w:t xml:space="preserve"> for any claim arising under Section 7.2, Greatland agrees to (a) obtain for you the right to continue to use the Software; (b) modify the Software so that it no longer infringes</w:t>
      </w:r>
      <w:r w:rsidR="000638F3">
        <w:t xml:space="preserve"> such rights; or (c) replace the Software with non-infringing software.  If the options set forth in subsections (a), (b), or (c) above are not commercially reasonable in Greatland’s sole determination, Greatland will accept return of the Software and refund to you an amount equal to the unused portion of the Software term.</w:t>
      </w:r>
    </w:p>
    <w:p w:rsidR="00233956" w:rsidRPr="00233956" w:rsidRDefault="00233956" w:rsidP="0069593B">
      <w:pPr>
        <w:pStyle w:val="ListLevel1"/>
      </w:pPr>
      <w:r w:rsidRPr="0069593B">
        <w:rPr>
          <w:b/>
        </w:rPr>
        <w:t>GENERAL</w:t>
      </w:r>
      <w:r w:rsidRPr="00233956">
        <w:t>.</w:t>
      </w:r>
    </w:p>
    <w:p w:rsidR="00233956" w:rsidRPr="00233956" w:rsidRDefault="00233956" w:rsidP="0069593B">
      <w:pPr>
        <w:pStyle w:val="ListLevel11"/>
      </w:pPr>
      <w:r w:rsidRPr="0069593B">
        <w:rPr>
          <w:b/>
        </w:rPr>
        <w:t>Governing</w:t>
      </w:r>
      <w:r w:rsidRPr="00233956">
        <w:t xml:space="preserve"> </w:t>
      </w:r>
      <w:r w:rsidRPr="0069593B">
        <w:rPr>
          <w:b/>
        </w:rPr>
        <w:t>Law</w:t>
      </w:r>
      <w:r w:rsidRPr="00233956">
        <w:t>. This Agreement will be governed by the laws of the State of Michigan without regard to conflicts of law principles. Any lawsuit related to this Agreement shall be brought in any state or federal court located in Kent County, Michigan, and each party hereby irrevocably agrees and consents to the exclusive jurisdiction of the state and federal courts sitting in the State of Michigan.</w:t>
      </w:r>
    </w:p>
    <w:p w:rsidR="00233956" w:rsidRPr="00233956" w:rsidRDefault="00233956" w:rsidP="0069593B">
      <w:pPr>
        <w:pStyle w:val="ListLevel11"/>
      </w:pPr>
      <w:r w:rsidRPr="0069593B">
        <w:rPr>
          <w:b/>
        </w:rPr>
        <w:t>Export</w:t>
      </w:r>
      <w:r w:rsidRPr="00233956">
        <w:t xml:space="preserve"> </w:t>
      </w:r>
      <w:r w:rsidRPr="0069593B">
        <w:rPr>
          <w:b/>
        </w:rPr>
        <w:t>Control</w:t>
      </w:r>
      <w:r w:rsidRPr="00233956">
        <w:t>. You may not use or otherwise export or re-export the Software except as authorized by United States law and the laws of the jurisdiction(s) in which the Software was obtained. You represent and warrant that you are not (a) located in any country that is subject to a U.S. Government embargo, or that has been designated by the U.S. Government as a “terrorist supporting” country, or (b) listed on any U.S. Government list of prohibited or restricted parties including the Treasury Department's list of Specially Designated Nationals or the U.S. Department of Commerce Denied Person's List or Entity List.</w:t>
      </w:r>
    </w:p>
    <w:p w:rsidR="00233956" w:rsidRPr="00233956" w:rsidRDefault="00233956" w:rsidP="0069593B">
      <w:pPr>
        <w:pStyle w:val="ListLevel11"/>
      </w:pPr>
      <w:r w:rsidRPr="0069593B">
        <w:rPr>
          <w:b/>
        </w:rPr>
        <w:t>Assignment</w:t>
      </w:r>
      <w:r w:rsidRPr="00233956">
        <w:t>. You may not assign, sublicense or otherwise transfer your rights, duties or obligations under this Agreement, in whole or in part, without Greatland’s express prior written consent, which Greatland may withhold for any or no reason in its sole discretion.</w:t>
      </w:r>
    </w:p>
    <w:p w:rsidR="00233956" w:rsidRPr="00233956" w:rsidRDefault="00233956" w:rsidP="0069593B">
      <w:pPr>
        <w:pStyle w:val="ListLevel11"/>
      </w:pPr>
      <w:r w:rsidRPr="0069593B">
        <w:rPr>
          <w:b/>
        </w:rPr>
        <w:t>Amendments</w:t>
      </w:r>
      <w:r w:rsidRPr="00233956">
        <w:t>. Greatland may modify or amend the terms of this Agreement by posting a copy of the modified or amended Agreement on the Greatland EULA website, at: http://yearli.greatland.com. You will be deemed to have agreed to any such modification or amendment by your decision to continue using the Software following the date in which the modified or amended Agreement is posted on the Greatland EULA website.</w:t>
      </w:r>
    </w:p>
    <w:p w:rsidR="00233956" w:rsidRPr="00233956" w:rsidRDefault="00233956" w:rsidP="0069593B">
      <w:pPr>
        <w:pStyle w:val="ListLevel11"/>
      </w:pPr>
      <w:r w:rsidRPr="0069593B">
        <w:rPr>
          <w:b/>
        </w:rPr>
        <w:t>Severability;</w:t>
      </w:r>
      <w:r w:rsidRPr="00233956">
        <w:t xml:space="preserve"> </w:t>
      </w:r>
      <w:r w:rsidRPr="0069593B">
        <w:rPr>
          <w:b/>
        </w:rPr>
        <w:t>Waiver</w:t>
      </w:r>
      <w:r w:rsidRPr="00233956">
        <w:t>. If any provision of this Agreement is prohibited or unenforceable by any applicable law, the provision will be ineffective only to the extent and for the duration of the prohibition of unenforceability, without invalidating any of the remaining provisions. Except as provided herein, the failure to exercise a right or require performance of an obligation under this Agreement shall not affect a party's ability to exercise such right or require such performance at any time thereafter nor shall the waiver of a breach constitute waiver of any subsequent breach.</w:t>
      </w:r>
    </w:p>
    <w:p w:rsidR="00233956" w:rsidRDefault="00233956" w:rsidP="0069593B">
      <w:pPr>
        <w:pStyle w:val="ListLevel11"/>
      </w:pPr>
      <w:r w:rsidRPr="0069593B">
        <w:rPr>
          <w:b/>
        </w:rPr>
        <w:t>Entire Agreement</w:t>
      </w:r>
      <w:r w:rsidRPr="00233956">
        <w:t>. This Agreement embodies the entire agreement and understanding between Greatland and you with respect to the subject matter of this Agreement and supersedes all prior oral or written agreements and understandings relating to the subject matter of this Agreement. No statement, representation, warranty, covenant or agreement of any kind not expressly set forth in this Agreement will affect, or be used to interpret, change or restrict, the express terms and provisions of this Agreement.</w:t>
      </w:r>
    </w:p>
    <w:p w:rsidR="004D4CB6" w:rsidRDefault="004D4CB6" w:rsidP="004D4CB6">
      <w:pPr>
        <w:pStyle w:val="ListLevel1"/>
        <w:numPr>
          <w:ilvl w:val="0"/>
          <w:numId w:val="0"/>
        </w:numPr>
      </w:pPr>
    </w:p>
    <w:p w:rsidR="004D4CB6" w:rsidRPr="004D4CB6" w:rsidRDefault="004D4CB6" w:rsidP="004D4CB6">
      <w:pPr>
        <w:pStyle w:val="ListLevel1"/>
        <w:numPr>
          <w:ilvl w:val="0"/>
          <w:numId w:val="0"/>
        </w:numPr>
        <w:rPr>
          <w:sz w:val="16"/>
        </w:rPr>
      </w:pPr>
      <w:r w:rsidRPr="004D4CB6">
        <w:rPr>
          <w:sz w:val="16"/>
        </w:rPr>
        <w:t>Revised 8/24/2016</w:t>
      </w:r>
      <w:bookmarkStart w:id="0" w:name="_GoBack"/>
      <w:bookmarkEnd w:id="0"/>
    </w:p>
    <w:sectPr w:rsidR="004D4CB6" w:rsidRPr="004D4CB6" w:rsidSect="0080683C">
      <w:footerReference w:type="default" r:id="rId7"/>
      <w:footerReference w:type="first" r:id="rId8"/>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926" w:rsidRDefault="00D91926" w:rsidP="0080683C">
      <w:pPr>
        <w:spacing w:after="0"/>
      </w:pPr>
      <w:r>
        <w:separator/>
      </w:r>
    </w:p>
  </w:endnote>
  <w:endnote w:type="continuationSeparator" w:id="0">
    <w:p w:rsidR="00D91926" w:rsidRDefault="00D91926" w:rsidP="00806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3C" w:rsidRDefault="0080683C" w:rsidP="0080683C">
    <w:pPr>
      <w:pStyle w:val="Footer"/>
      <w:jc w:val="center"/>
    </w:pPr>
    <w:r>
      <w:fldChar w:fldCharType="begin"/>
    </w:r>
    <w:r>
      <w:instrText xml:space="preserve"> PAGE   \* MERGEFORMAT </w:instrText>
    </w:r>
    <w:r>
      <w:fldChar w:fldCharType="separate"/>
    </w:r>
    <w:r w:rsidR="004D4CB6">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3C" w:rsidRDefault="0080683C" w:rsidP="0080683C">
    <w:pPr>
      <w:pStyle w:val="Footer"/>
      <w:jc w:val="center"/>
    </w:pPr>
    <w:r>
      <w:fldChar w:fldCharType="begin"/>
    </w:r>
    <w:r>
      <w:instrText xml:space="preserve"> PAGE   \* MERGEFORMAT </w:instrText>
    </w:r>
    <w:r>
      <w:fldChar w:fldCharType="separate"/>
    </w:r>
    <w:r w:rsidR="004D4C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926" w:rsidRDefault="00D91926" w:rsidP="0080683C">
      <w:pPr>
        <w:spacing w:after="0"/>
      </w:pPr>
      <w:r>
        <w:separator/>
      </w:r>
    </w:p>
  </w:footnote>
  <w:footnote w:type="continuationSeparator" w:id="0">
    <w:p w:rsidR="00D91926" w:rsidRDefault="00D91926" w:rsidP="0080683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DC78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ABA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6B9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84C2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8CD8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BEB7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6AFD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C5A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E5C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B4E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F173B"/>
    <w:multiLevelType w:val="multilevel"/>
    <w:tmpl w:val="67720140"/>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936"/>
        </w:tabs>
        <w:ind w:left="0" w:firstLine="360"/>
      </w:pPr>
      <w:rPr>
        <w:rFonts w:hint="default"/>
      </w:rPr>
    </w:lvl>
    <w:lvl w:ilvl="2">
      <w:start w:val="1"/>
      <w:numFmt w:val="decimal"/>
      <w:lvlText w:val="%1.%2.%3."/>
      <w:lvlJc w:val="left"/>
      <w:pPr>
        <w:tabs>
          <w:tab w:val="num" w:pos="1584"/>
        </w:tabs>
        <w:ind w:left="0" w:firstLine="9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041D27"/>
    <w:multiLevelType w:val="multilevel"/>
    <w:tmpl w:val="1E18C4B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900"/>
        </w:tabs>
        <w:ind w:left="360" w:firstLine="0"/>
      </w:pPr>
      <w:rPr>
        <w:rFonts w:hint="default"/>
      </w:rPr>
    </w:lvl>
    <w:lvl w:ilvl="2">
      <w:start w:val="1"/>
      <w:numFmt w:val="lowerLetter"/>
      <w:lvlText w:val="%3."/>
      <w:lvlJc w:val="left"/>
      <w:pPr>
        <w:tabs>
          <w:tab w:val="num" w:pos="1620"/>
        </w:tabs>
        <w:ind w:left="8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C1038"/>
    <w:multiLevelType w:val="multilevel"/>
    <w:tmpl w:val="67720140"/>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936"/>
        </w:tabs>
        <w:ind w:left="0" w:firstLine="360"/>
      </w:pPr>
      <w:rPr>
        <w:rFonts w:hint="default"/>
      </w:rPr>
    </w:lvl>
    <w:lvl w:ilvl="2">
      <w:start w:val="1"/>
      <w:numFmt w:val="decimal"/>
      <w:lvlText w:val="%1.%2.%3."/>
      <w:lvlJc w:val="left"/>
      <w:pPr>
        <w:tabs>
          <w:tab w:val="num" w:pos="1584"/>
        </w:tabs>
        <w:ind w:left="0" w:firstLine="93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1F1D2B"/>
    <w:multiLevelType w:val="multilevel"/>
    <w:tmpl w:val="611CC3D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900"/>
        </w:tabs>
        <w:ind w:left="360" w:firstLine="0"/>
      </w:pPr>
      <w:rPr>
        <w:rFonts w:hint="default"/>
      </w:rPr>
    </w:lvl>
    <w:lvl w:ilvl="2">
      <w:start w:val="1"/>
      <w:numFmt w:val="lowerLetter"/>
      <w:pStyle w:val="ListLevel111a"/>
      <w:lvlText w:val="%3."/>
      <w:lvlJc w:val="left"/>
      <w:pPr>
        <w:tabs>
          <w:tab w:val="num" w:pos="1620"/>
        </w:tabs>
        <w:ind w:left="8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B80B87"/>
    <w:multiLevelType w:val="multilevel"/>
    <w:tmpl w:val="DB38924E"/>
    <w:lvl w:ilvl="0">
      <w:start w:val="1"/>
      <w:numFmt w:val="decimal"/>
      <w:lvlText w:val="%1."/>
      <w:lvlJc w:val="left"/>
      <w:pPr>
        <w:tabs>
          <w:tab w:val="num" w:pos="504"/>
        </w:tabs>
        <w:ind w:left="0" w:firstLine="0"/>
      </w:pPr>
      <w:rPr>
        <w:rFonts w:hint="default"/>
      </w:rPr>
    </w:lvl>
    <w:lvl w:ilvl="1">
      <w:start w:val="1"/>
      <w:numFmt w:val="decimal"/>
      <w:lvlText w:val="%1.%2."/>
      <w:lvlJc w:val="left"/>
      <w:pPr>
        <w:tabs>
          <w:tab w:val="num" w:pos="1152"/>
        </w:tabs>
        <w:ind w:left="0" w:firstLine="504"/>
      </w:pPr>
      <w:rPr>
        <w:rFonts w:hint="default"/>
      </w:rPr>
    </w:lvl>
    <w:lvl w:ilvl="2">
      <w:start w:val="1"/>
      <w:numFmt w:val="decimal"/>
      <w:lvlText w:val="%1.%2.%3."/>
      <w:lvlJc w:val="left"/>
      <w:pPr>
        <w:tabs>
          <w:tab w:val="num" w:pos="1872"/>
        </w:tabs>
        <w:ind w:left="0" w:firstLine="115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636AE8"/>
    <w:multiLevelType w:val="multilevel"/>
    <w:tmpl w:val="24BEECAE"/>
    <w:lvl w:ilvl="0">
      <w:start w:val="1"/>
      <w:numFmt w:val="decimal"/>
      <w:pStyle w:val="ListLevel1"/>
      <w:lvlText w:val="%1."/>
      <w:lvlJc w:val="left"/>
      <w:pPr>
        <w:tabs>
          <w:tab w:val="num" w:pos="360"/>
        </w:tabs>
        <w:ind w:left="0" w:firstLine="0"/>
      </w:pPr>
      <w:rPr>
        <w:rFonts w:hint="default"/>
      </w:rPr>
    </w:lvl>
    <w:lvl w:ilvl="1">
      <w:start w:val="1"/>
      <w:numFmt w:val="decimal"/>
      <w:pStyle w:val="ListLevel11"/>
      <w:lvlText w:val="%1.%2."/>
      <w:lvlJc w:val="left"/>
      <w:pPr>
        <w:tabs>
          <w:tab w:val="num" w:pos="900"/>
        </w:tabs>
        <w:ind w:left="360" w:firstLine="0"/>
      </w:pPr>
      <w:rPr>
        <w:rFonts w:hint="default"/>
      </w:rPr>
    </w:lvl>
    <w:lvl w:ilvl="2">
      <w:start w:val="1"/>
      <w:numFmt w:val="decimal"/>
      <w:pStyle w:val="ListLevel111"/>
      <w:lvlText w:val="%1.%2.%3."/>
      <w:lvlJc w:val="left"/>
      <w:pPr>
        <w:tabs>
          <w:tab w:val="num" w:pos="1620"/>
        </w:tabs>
        <w:ind w:left="8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5"/>
  </w:num>
  <w:num w:numId="15">
    <w:abstractNumId w:val="11"/>
  </w:num>
  <w:num w:numId="16">
    <w:abstractNumId w:val="1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3C"/>
    <w:rsid w:val="00001749"/>
    <w:rsid w:val="000022E9"/>
    <w:rsid w:val="00005652"/>
    <w:rsid w:val="000059B4"/>
    <w:rsid w:val="00013F91"/>
    <w:rsid w:val="00014DFE"/>
    <w:rsid w:val="00022585"/>
    <w:rsid w:val="00030CDA"/>
    <w:rsid w:val="00035555"/>
    <w:rsid w:val="000367F8"/>
    <w:rsid w:val="00037D5D"/>
    <w:rsid w:val="00037E6B"/>
    <w:rsid w:val="00040857"/>
    <w:rsid w:val="00043242"/>
    <w:rsid w:val="000455F3"/>
    <w:rsid w:val="00050572"/>
    <w:rsid w:val="000559F1"/>
    <w:rsid w:val="000603E2"/>
    <w:rsid w:val="000608B0"/>
    <w:rsid w:val="00061CED"/>
    <w:rsid w:val="000638F3"/>
    <w:rsid w:val="0006473A"/>
    <w:rsid w:val="00065FA8"/>
    <w:rsid w:val="00067282"/>
    <w:rsid w:val="000719D6"/>
    <w:rsid w:val="00074CED"/>
    <w:rsid w:val="00081919"/>
    <w:rsid w:val="00081933"/>
    <w:rsid w:val="00083CC8"/>
    <w:rsid w:val="000959C1"/>
    <w:rsid w:val="0009721A"/>
    <w:rsid w:val="000A0367"/>
    <w:rsid w:val="000A24F7"/>
    <w:rsid w:val="000A56FA"/>
    <w:rsid w:val="000B3D44"/>
    <w:rsid w:val="000B42EC"/>
    <w:rsid w:val="000B5814"/>
    <w:rsid w:val="000B7554"/>
    <w:rsid w:val="000C1BB4"/>
    <w:rsid w:val="000C2A96"/>
    <w:rsid w:val="000D256A"/>
    <w:rsid w:val="000D3D19"/>
    <w:rsid w:val="000D52F8"/>
    <w:rsid w:val="000D58F8"/>
    <w:rsid w:val="000D7A19"/>
    <w:rsid w:val="000E2ECE"/>
    <w:rsid w:val="000E2F84"/>
    <w:rsid w:val="000E31A5"/>
    <w:rsid w:val="000E5FB9"/>
    <w:rsid w:val="000E60EC"/>
    <w:rsid w:val="000F4747"/>
    <w:rsid w:val="00101438"/>
    <w:rsid w:val="00116296"/>
    <w:rsid w:val="00134EF3"/>
    <w:rsid w:val="001458ED"/>
    <w:rsid w:val="001542CC"/>
    <w:rsid w:val="001563FF"/>
    <w:rsid w:val="00160C0D"/>
    <w:rsid w:val="00162FA5"/>
    <w:rsid w:val="00166A85"/>
    <w:rsid w:val="00170A65"/>
    <w:rsid w:val="0018396B"/>
    <w:rsid w:val="00186A24"/>
    <w:rsid w:val="001954C8"/>
    <w:rsid w:val="001A2B0F"/>
    <w:rsid w:val="001A4D15"/>
    <w:rsid w:val="001A7550"/>
    <w:rsid w:val="001B3ED1"/>
    <w:rsid w:val="001C03B6"/>
    <w:rsid w:val="001C1540"/>
    <w:rsid w:val="001C26FA"/>
    <w:rsid w:val="001D2C4A"/>
    <w:rsid w:val="001D4470"/>
    <w:rsid w:val="001D64D1"/>
    <w:rsid w:val="001E0B7C"/>
    <w:rsid w:val="001E11DA"/>
    <w:rsid w:val="001E1731"/>
    <w:rsid w:val="001E7770"/>
    <w:rsid w:val="001F060E"/>
    <w:rsid w:val="001F095A"/>
    <w:rsid w:val="001F6BF5"/>
    <w:rsid w:val="001F7411"/>
    <w:rsid w:val="001F7B08"/>
    <w:rsid w:val="001F7E42"/>
    <w:rsid w:val="00200A6C"/>
    <w:rsid w:val="0020429C"/>
    <w:rsid w:val="0021221A"/>
    <w:rsid w:val="00215B77"/>
    <w:rsid w:val="00225C9C"/>
    <w:rsid w:val="00227A7F"/>
    <w:rsid w:val="00230244"/>
    <w:rsid w:val="00230D0E"/>
    <w:rsid w:val="00232A4B"/>
    <w:rsid w:val="00233956"/>
    <w:rsid w:val="00234BA6"/>
    <w:rsid w:val="00235EF9"/>
    <w:rsid w:val="002405DD"/>
    <w:rsid w:val="002509A8"/>
    <w:rsid w:val="0025291C"/>
    <w:rsid w:val="002531C1"/>
    <w:rsid w:val="002546E8"/>
    <w:rsid w:val="00255FA4"/>
    <w:rsid w:val="00257ECF"/>
    <w:rsid w:val="00262C09"/>
    <w:rsid w:val="002631C2"/>
    <w:rsid w:val="00263D2A"/>
    <w:rsid w:val="00263EAF"/>
    <w:rsid w:val="002677D7"/>
    <w:rsid w:val="00267B31"/>
    <w:rsid w:val="00267C17"/>
    <w:rsid w:val="002726B4"/>
    <w:rsid w:val="00273FFC"/>
    <w:rsid w:val="00274A14"/>
    <w:rsid w:val="002802FF"/>
    <w:rsid w:val="002876E4"/>
    <w:rsid w:val="0029335F"/>
    <w:rsid w:val="00295AB5"/>
    <w:rsid w:val="00297CC2"/>
    <w:rsid w:val="002A312D"/>
    <w:rsid w:val="002A51E5"/>
    <w:rsid w:val="002B13AC"/>
    <w:rsid w:val="002D10DC"/>
    <w:rsid w:val="002D70E1"/>
    <w:rsid w:val="002E2114"/>
    <w:rsid w:val="002E5149"/>
    <w:rsid w:val="002F331B"/>
    <w:rsid w:val="002F3673"/>
    <w:rsid w:val="002F3DC8"/>
    <w:rsid w:val="00302E3D"/>
    <w:rsid w:val="00306870"/>
    <w:rsid w:val="00315256"/>
    <w:rsid w:val="0032221C"/>
    <w:rsid w:val="003339A6"/>
    <w:rsid w:val="00337C33"/>
    <w:rsid w:val="00340386"/>
    <w:rsid w:val="0034059F"/>
    <w:rsid w:val="00354850"/>
    <w:rsid w:val="003643C1"/>
    <w:rsid w:val="00366B56"/>
    <w:rsid w:val="00367CE9"/>
    <w:rsid w:val="00371884"/>
    <w:rsid w:val="00371A79"/>
    <w:rsid w:val="00372D50"/>
    <w:rsid w:val="00373876"/>
    <w:rsid w:val="00373E1D"/>
    <w:rsid w:val="003763A2"/>
    <w:rsid w:val="003805DA"/>
    <w:rsid w:val="00380B97"/>
    <w:rsid w:val="00383623"/>
    <w:rsid w:val="00387424"/>
    <w:rsid w:val="00394CF0"/>
    <w:rsid w:val="003A304C"/>
    <w:rsid w:val="003A4BE6"/>
    <w:rsid w:val="003B3616"/>
    <w:rsid w:val="003B75F6"/>
    <w:rsid w:val="003C39BE"/>
    <w:rsid w:val="003C73B1"/>
    <w:rsid w:val="003D0E38"/>
    <w:rsid w:val="003D140F"/>
    <w:rsid w:val="003D1B8C"/>
    <w:rsid w:val="003D414D"/>
    <w:rsid w:val="003D4357"/>
    <w:rsid w:val="003E3788"/>
    <w:rsid w:val="003F29D9"/>
    <w:rsid w:val="00400158"/>
    <w:rsid w:val="00406A94"/>
    <w:rsid w:val="0041672D"/>
    <w:rsid w:val="00420144"/>
    <w:rsid w:val="004322C3"/>
    <w:rsid w:val="00434163"/>
    <w:rsid w:val="00437088"/>
    <w:rsid w:val="00440CBE"/>
    <w:rsid w:val="004455F1"/>
    <w:rsid w:val="004460A9"/>
    <w:rsid w:val="00456088"/>
    <w:rsid w:val="00456628"/>
    <w:rsid w:val="00456EE4"/>
    <w:rsid w:val="0046036E"/>
    <w:rsid w:val="00462526"/>
    <w:rsid w:val="0046582F"/>
    <w:rsid w:val="00474ECC"/>
    <w:rsid w:val="0047524E"/>
    <w:rsid w:val="00477650"/>
    <w:rsid w:val="00482EBF"/>
    <w:rsid w:val="00496AF3"/>
    <w:rsid w:val="004975FF"/>
    <w:rsid w:val="004A552D"/>
    <w:rsid w:val="004A7D30"/>
    <w:rsid w:val="004B1CBA"/>
    <w:rsid w:val="004B2FDE"/>
    <w:rsid w:val="004B370F"/>
    <w:rsid w:val="004B5633"/>
    <w:rsid w:val="004C1655"/>
    <w:rsid w:val="004C5D3D"/>
    <w:rsid w:val="004C63A9"/>
    <w:rsid w:val="004D2754"/>
    <w:rsid w:val="004D41FF"/>
    <w:rsid w:val="004D4CB6"/>
    <w:rsid w:val="004D6268"/>
    <w:rsid w:val="004E7623"/>
    <w:rsid w:val="004F2059"/>
    <w:rsid w:val="00502187"/>
    <w:rsid w:val="00511844"/>
    <w:rsid w:val="005123AB"/>
    <w:rsid w:val="0051561D"/>
    <w:rsid w:val="00517287"/>
    <w:rsid w:val="00525518"/>
    <w:rsid w:val="00526E52"/>
    <w:rsid w:val="005423C9"/>
    <w:rsid w:val="0055011C"/>
    <w:rsid w:val="005529D5"/>
    <w:rsid w:val="00553B3E"/>
    <w:rsid w:val="00561CC4"/>
    <w:rsid w:val="00567180"/>
    <w:rsid w:val="00571CE6"/>
    <w:rsid w:val="005736BF"/>
    <w:rsid w:val="00573789"/>
    <w:rsid w:val="00574481"/>
    <w:rsid w:val="00586296"/>
    <w:rsid w:val="005901B3"/>
    <w:rsid w:val="0059774E"/>
    <w:rsid w:val="005A10F4"/>
    <w:rsid w:val="005A46BD"/>
    <w:rsid w:val="005B3B3B"/>
    <w:rsid w:val="005B42A9"/>
    <w:rsid w:val="005B67DE"/>
    <w:rsid w:val="005C5590"/>
    <w:rsid w:val="005D05D3"/>
    <w:rsid w:val="005D5620"/>
    <w:rsid w:val="005D7628"/>
    <w:rsid w:val="005E2AFA"/>
    <w:rsid w:val="005E6877"/>
    <w:rsid w:val="005E7C46"/>
    <w:rsid w:val="005F1357"/>
    <w:rsid w:val="005F307B"/>
    <w:rsid w:val="005F54BC"/>
    <w:rsid w:val="005F7A6D"/>
    <w:rsid w:val="0061120E"/>
    <w:rsid w:val="00611BFA"/>
    <w:rsid w:val="006178AA"/>
    <w:rsid w:val="006274CD"/>
    <w:rsid w:val="0062753C"/>
    <w:rsid w:val="00631CE2"/>
    <w:rsid w:val="00647F63"/>
    <w:rsid w:val="00651F9A"/>
    <w:rsid w:val="00653757"/>
    <w:rsid w:val="00664D84"/>
    <w:rsid w:val="0066660F"/>
    <w:rsid w:val="00666639"/>
    <w:rsid w:val="00667007"/>
    <w:rsid w:val="006757DB"/>
    <w:rsid w:val="00677502"/>
    <w:rsid w:val="0068480E"/>
    <w:rsid w:val="00687543"/>
    <w:rsid w:val="00690173"/>
    <w:rsid w:val="00690D49"/>
    <w:rsid w:val="00694C54"/>
    <w:rsid w:val="0069593B"/>
    <w:rsid w:val="006B2600"/>
    <w:rsid w:val="006C1308"/>
    <w:rsid w:val="006C132C"/>
    <w:rsid w:val="006C455E"/>
    <w:rsid w:val="006D430F"/>
    <w:rsid w:val="006D47C5"/>
    <w:rsid w:val="006D655D"/>
    <w:rsid w:val="006E20D1"/>
    <w:rsid w:val="006E4B49"/>
    <w:rsid w:val="006E6628"/>
    <w:rsid w:val="006F00FD"/>
    <w:rsid w:val="006F70DB"/>
    <w:rsid w:val="0070161C"/>
    <w:rsid w:val="00702862"/>
    <w:rsid w:val="007044F9"/>
    <w:rsid w:val="00705021"/>
    <w:rsid w:val="00706D5A"/>
    <w:rsid w:val="00710FB0"/>
    <w:rsid w:val="0071628A"/>
    <w:rsid w:val="0071755A"/>
    <w:rsid w:val="00717716"/>
    <w:rsid w:val="00721851"/>
    <w:rsid w:val="00722611"/>
    <w:rsid w:val="00724DD5"/>
    <w:rsid w:val="00726846"/>
    <w:rsid w:val="00733252"/>
    <w:rsid w:val="00734146"/>
    <w:rsid w:val="00734746"/>
    <w:rsid w:val="00734A44"/>
    <w:rsid w:val="007400A6"/>
    <w:rsid w:val="00743510"/>
    <w:rsid w:val="00755326"/>
    <w:rsid w:val="007651EF"/>
    <w:rsid w:val="00767BC8"/>
    <w:rsid w:val="00770706"/>
    <w:rsid w:val="00773E02"/>
    <w:rsid w:val="00774212"/>
    <w:rsid w:val="00777609"/>
    <w:rsid w:val="00780392"/>
    <w:rsid w:val="00780ACB"/>
    <w:rsid w:val="00786D26"/>
    <w:rsid w:val="00787287"/>
    <w:rsid w:val="0079103C"/>
    <w:rsid w:val="0079369D"/>
    <w:rsid w:val="00794164"/>
    <w:rsid w:val="007A5D88"/>
    <w:rsid w:val="007A6C4C"/>
    <w:rsid w:val="007A76A0"/>
    <w:rsid w:val="007B169E"/>
    <w:rsid w:val="007C1105"/>
    <w:rsid w:val="007C2989"/>
    <w:rsid w:val="007C2EF6"/>
    <w:rsid w:val="007C68D2"/>
    <w:rsid w:val="007D79D1"/>
    <w:rsid w:val="007F42E5"/>
    <w:rsid w:val="007F5F2E"/>
    <w:rsid w:val="007F6988"/>
    <w:rsid w:val="0080683C"/>
    <w:rsid w:val="00812479"/>
    <w:rsid w:val="00816791"/>
    <w:rsid w:val="0082461F"/>
    <w:rsid w:val="0082527E"/>
    <w:rsid w:val="008264D2"/>
    <w:rsid w:val="008275F0"/>
    <w:rsid w:val="00846484"/>
    <w:rsid w:val="00846953"/>
    <w:rsid w:val="00850A63"/>
    <w:rsid w:val="008520F3"/>
    <w:rsid w:val="008572AB"/>
    <w:rsid w:val="00862640"/>
    <w:rsid w:val="008665B7"/>
    <w:rsid w:val="0087286B"/>
    <w:rsid w:val="00875D2B"/>
    <w:rsid w:val="00875D9F"/>
    <w:rsid w:val="0087708B"/>
    <w:rsid w:val="008777F0"/>
    <w:rsid w:val="00881D58"/>
    <w:rsid w:val="00892340"/>
    <w:rsid w:val="008959CD"/>
    <w:rsid w:val="008A3A09"/>
    <w:rsid w:val="008A5950"/>
    <w:rsid w:val="008A7D74"/>
    <w:rsid w:val="008B68C4"/>
    <w:rsid w:val="008C3A3C"/>
    <w:rsid w:val="008D0343"/>
    <w:rsid w:val="008D3555"/>
    <w:rsid w:val="008F244C"/>
    <w:rsid w:val="00900EB5"/>
    <w:rsid w:val="00906347"/>
    <w:rsid w:val="00911A83"/>
    <w:rsid w:val="00923728"/>
    <w:rsid w:val="009256BA"/>
    <w:rsid w:val="00930E12"/>
    <w:rsid w:val="00931104"/>
    <w:rsid w:val="00936938"/>
    <w:rsid w:val="00937E16"/>
    <w:rsid w:val="009448A5"/>
    <w:rsid w:val="009463FA"/>
    <w:rsid w:val="0095455A"/>
    <w:rsid w:val="00964C8A"/>
    <w:rsid w:val="00964D60"/>
    <w:rsid w:val="009656F7"/>
    <w:rsid w:val="00967EDE"/>
    <w:rsid w:val="00972606"/>
    <w:rsid w:val="00977AC5"/>
    <w:rsid w:val="00982498"/>
    <w:rsid w:val="00983ED4"/>
    <w:rsid w:val="00991939"/>
    <w:rsid w:val="00997D7E"/>
    <w:rsid w:val="009A1784"/>
    <w:rsid w:val="009A30E8"/>
    <w:rsid w:val="009A6EAB"/>
    <w:rsid w:val="009B6ED0"/>
    <w:rsid w:val="009B7737"/>
    <w:rsid w:val="009C4D8C"/>
    <w:rsid w:val="009D0928"/>
    <w:rsid w:val="009D3B04"/>
    <w:rsid w:val="009D7370"/>
    <w:rsid w:val="009E137E"/>
    <w:rsid w:val="009F1BAD"/>
    <w:rsid w:val="009F280F"/>
    <w:rsid w:val="009F44ED"/>
    <w:rsid w:val="009F6012"/>
    <w:rsid w:val="00A03F5A"/>
    <w:rsid w:val="00A10962"/>
    <w:rsid w:val="00A10E48"/>
    <w:rsid w:val="00A13B4E"/>
    <w:rsid w:val="00A15041"/>
    <w:rsid w:val="00A20DED"/>
    <w:rsid w:val="00A22DEC"/>
    <w:rsid w:val="00A30CBD"/>
    <w:rsid w:val="00A315D2"/>
    <w:rsid w:val="00A35C9E"/>
    <w:rsid w:val="00A4656B"/>
    <w:rsid w:val="00A467B0"/>
    <w:rsid w:val="00A524C9"/>
    <w:rsid w:val="00A56572"/>
    <w:rsid w:val="00A66877"/>
    <w:rsid w:val="00A6750B"/>
    <w:rsid w:val="00A712F6"/>
    <w:rsid w:val="00A73CB5"/>
    <w:rsid w:val="00A73F5C"/>
    <w:rsid w:val="00A75F41"/>
    <w:rsid w:val="00A90218"/>
    <w:rsid w:val="00A9024C"/>
    <w:rsid w:val="00A9244C"/>
    <w:rsid w:val="00A95C34"/>
    <w:rsid w:val="00AA2AA7"/>
    <w:rsid w:val="00AA46AA"/>
    <w:rsid w:val="00AA56DE"/>
    <w:rsid w:val="00AA575A"/>
    <w:rsid w:val="00AA63A6"/>
    <w:rsid w:val="00AA6551"/>
    <w:rsid w:val="00AB01EA"/>
    <w:rsid w:val="00AB56FB"/>
    <w:rsid w:val="00AD228C"/>
    <w:rsid w:val="00AD2D2D"/>
    <w:rsid w:val="00AD3FC4"/>
    <w:rsid w:val="00AE034C"/>
    <w:rsid w:val="00AF2A82"/>
    <w:rsid w:val="00B00AB1"/>
    <w:rsid w:val="00B0177A"/>
    <w:rsid w:val="00B02A99"/>
    <w:rsid w:val="00B035F7"/>
    <w:rsid w:val="00B04E14"/>
    <w:rsid w:val="00B073DC"/>
    <w:rsid w:val="00B0767B"/>
    <w:rsid w:val="00B100E8"/>
    <w:rsid w:val="00B10BBB"/>
    <w:rsid w:val="00B10E1F"/>
    <w:rsid w:val="00B16639"/>
    <w:rsid w:val="00B21F26"/>
    <w:rsid w:val="00B25A40"/>
    <w:rsid w:val="00B317C3"/>
    <w:rsid w:val="00B37CFD"/>
    <w:rsid w:val="00B41808"/>
    <w:rsid w:val="00B52B79"/>
    <w:rsid w:val="00B558C3"/>
    <w:rsid w:val="00B572C4"/>
    <w:rsid w:val="00B60932"/>
    <w:rsid w:val="00B71529"/>
    <w:rsid w:val="00B767C7"/>
    <w:rsid w:val="00B7726F"/>
    <w:rsid w:val="00B8174E"/>
    <w:rsid w:val="00B95750"/>
    <w:rsid w:val="00BA1A33"/>
    <w:rsid w:val="00BB3448"/>
    <w:rsid w:val="00BB4CBD"/>
    <w:rsid w:val="00BC4C8E"/>
    <w:rsid w:val="00BC5CAD"/>
    <w:rsid w:val="00BE312E"/>
    <w:rsid w:val="00BF3135"/>
    <w:rsid w:val="00BF3D3A"/>
    <w:rsid w:val="00BF4452"/>
    <w:rsid w:val="00BF60A8"/>
    <w:rsid w:val="00C037B5"/>
    <w:rsid w:val="00C04645"/>
    <w:rsid w:val="00C11B51"/>
    <w:rsid w:val="00C20564"/>
    <w:rsid w:val="00C227E4"/>
    <w:rsid w:val="00C37301"/>
    <w:rsid w:val="00C40B59"/>
    <w:rsid w:val="00C44861"/>
    <w:rsid w:val="00C55525"/>
    <w:rsid w:val="00C55563"/>
    <w:rsid w:val="00C55B81"/>
    <w:rsid w:val="00C619FF"/>
    <w:rsid w:val="00C66653"/>
    <w:rsid w:val="00C67E74"/>
    <w:rsid w:val="00C71675"/>
    <w:rsid w:val="00C721BF"/>
    <w:rsid w:val="00C72BE9"/>
    <w:rsid w:val="00C75A0A"/>
    <w:rsid w:val="00C76E50"/>
    <w:rsid w:val="00C819B9"/>
    <w:rsid w:val="00C911B7"/>
    <w:rsid w:val="00C91295"/>
    <w:rsid w:val="00CB1EDA"/>
    <w:rsid w:val="00CB701E"/>
    <w:rsid w:val="00CC448D"/>
    <w:rsid w:val="00CD7D65"/>
    <w:rsid w:val="00CE224D"/>
    <w:rsid w:val="00CE2607"/>
    <w:rsid w:val="00CE53D4"/>
    <w:rsid w:val="00CE7230"/>
    <w:rsid w:val="00CF152D"/>
    <w:rsid w:val="00CF33D3"/>
    <w:rsid w:val="00CF3A4F"/>
    <w:rsid w:val="00CF4344"/>
    <w:rsid w:val="00CF6CEF"/>
    <w:rsid w:val="00CF7D75"/>
    <w:rsid w:val="00D10A87"/>
    <w:rsid w:val="00D15BDF"/>
    <w:rsid w:val="00D2124B"/>
    <w:rsid w:val="00D250E1"/>
    <w:rsid w:val="00D30C61"/>
    <w:rsid w:val="00D357DB"/>
    <w:rsid w:val="00D4212E"/>
    <w:rsid w:val="00D46A6A"/>
    <w:rsid w:val="00D50BF3"/>
    <w:rsid w:val="00D5563F"/>
    <w:rsid w:val="00D57863"/>
    <w:rsid w:val="00D61306"/>
    <w:rsid w:val="00D63D92"/>
    <w:rsid w:val="00D6594D"/>
    <w:rsid w:val="00D72AFD"/>
    <w:rsid w:val="00D72C6D"/>
    <w:rsid w:val="00D74CF9"/>
    <w:rsid w:val="00D7559E"/>
    <w:rsid w:val="00D75F94"/>
    <w:rsid w:val="00D75FC5"/>
    <w:rsid w:val="00D8076A"/>
    <w:rsid w:val="00D83211"/>
    <w:rsid w:val="00D8373E"/>
    <w:rsid w:val="00D83FE9"/>
    <w:rsid w:val="00D87318"/>
    <w:rsid w:val="00D91926"/>
    <w:rsid w:val="00D94576"/>
    <w:rsid w:val="00D96145"/>
    <w:rsid w:val="00D96DAC"/>
    <w:rsid w:val="00DA2A62"/>
    <w:rsid w:val="00DA3312"/>
    <w:rsid w:val="00DB57B0"/>
    <w:rsid w:val="00DC16C6"/>
    <w:rsid w:val="00DC64FE"/>
    <w:rsid w:val="00DD566C"/>
    <w:rsid w:val="00DD77AB"/>
    <w:rsid w:val="00DE385A"/>
    <w:rsid w:val="00DE54D4"/>
    <w:rsid w:val="00E11A2D"/>
    <w:rsid w:val="00E13A30"/>
    <w:rsid w:val="00E215F9"/>
    <w:rsid w:val="00E21CC5"/>
    <w:rsid w:val="00E238E0"/>
    <w:rsid w:val="00E24369"/>
    <w:rsid w:val="00E2737D"/>
    <w:rsid w:val="00E30D66"/>
    <w:rsid w:val="00E33494"/>
    <w:rsid w:val="00E33A19"/>
    <w:rsid w:val="00E4035B"/>
    <w:rsid w:val="00E403D2"/>
    <w:rsid w:val="00E52843"/>
    <w:rsid w:val="00E52921"/>
    <w:rsid w:val="00E53389"/>
    <w:rsid w:val="00E56FB2"/>
    <w:rsid w:val="00E57733"/>
    <w:rsid w:val="00E57C68"/>
    <w:rsid w:val="00E61442"/>
    <w:rsid w:val="00E657AF"/>
    <w:rsid w:val="00E72500"/>
    <w:rsid w:val="00E72AC7"/>
    <w:rsid w:val="00E75F2F"/>
    <w:rsid w:val="00E769E1"/>
    <w:rsid w:val="00E81584"/>
    <w:rsid w:val="00E824D7"/>
    <w:rsid w:val="00E9119A"/>
    <w:rsid w:val="00E95093"/>
    <w:rsid w:val="00EA36E2"/>
    <w:rsid w:val="00EA7DA9"/>
    <w:rsid w:val="00EB0281"/>
    <w:rsid w:val="00EC06DE"/>
    <w:rsid w:val="00EC1EB4"/>
    <w:rsid w:val="00EC497E"/>
    <w:rsid w:val="00ED0A20"/>
    <w:rsid w:val="00ED60F4"/>
    <w:rsid w:val="00EE2388"/>
    <w:rsid w:val="00EE2434"/>
    <w:rsid w:val="00EE6A28"/>
    <w:rsid w:val="00EF0BB1"/>
    <w:rsid w:val="00EF6BB6"/>
    <w:rsid w:val="00F2431F"/>
    <w:rsid w:val="00F34CA0"/>
    <w:rsid w:val="00F36D98"/>
    <w:rsid w:val="00F45330"/>
    <w:rsid w:val="00F47406"/>
    <w:rsid w:val="00F5240C"/>
    <w:rsid w:val="00F55DDA"/>
    <w:rsid w:val="00F62572"/>
    <w:rsid w:val="00F66CC0"/>
    <w:rsid w:val="00F70262"/>
    <w:rsid w:val="00F73B21"/>
    <w:rsid w:val="00F76DD3"/>
    <w:rsid w:val="00F866AD"/>
    <w:rsid w:val="00F86B9E"/>
    <w:rsid w:val="00F903BC"/>
    <w:rsid w:val="00F93689"/>
    <w:rsid w:val="00F9369B"/>
    <w:rsid w:val="00F961C6"/>
    <w:rsid w:val="00FA4190"/>
    <w:rsid w:val="00FA617B"/>
    <w:rsid w:val="00FB4C34"/>
    <w:rsid w:val="00FB77FD"/>
    <w:rsid w:val="00FC3D66"/>
    <w:rsid w:val="00FD0810"/>
    <w:rsid w:val="00FD1C98"/>
    <w:rsid w:val="00FD7437"/>
    <w:rsid w:val="00FE4C0F"/>
    <w:rsid w:val="00FF5F30"/>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A7FCA-FE54-476C-8406-DBC69744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3C"/>
    <w:pPr>
      <w:spacing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evel1">
    <w:name w:val="List Level 1."/>
    <w:basedOn w:val="Normal"/>
    <w:qFormat/>
    <w:rsid w:val="0069593B"/>
    <w:pPr>
      <w:keepNext/>
      <w:numPr>
        <w:numId w:val="14"/>
      </w:numPr>
      <w:spacing w:before="240" w:after="60"/>
    </w:pPr>
  </w:style>
  <w:style w:type="character" w:customStyle="1" w:styleId="BoldText">
    <w:name w:val="Bold Text"/>
    <w:basedOn w:val="DefaultParagraphFont"/>
    <w:uiPriority w:val="1"/>
    <w:qFormat/>
    <w:rsid w:val="001F060E"/>
    <w:rPr>
      <w:b/>
    </w:rPr>
  </w:style>
  <w:style w:type="paragraph" w:customStyle="1" w:styleId="ListLevel11">
    <w:name w:val="List Level 1.1"/>
    <w:basedOn w:val="ListLevel1"/>
    <w:qFormat/>
    <w:rsid w:val="0069593B"/>
    <w:pPr>
      <w:keepNext w:val="0"/>
      <w:numPr>
        <w:ilvl w:val="1"/>
      </w:numPr>
      <w:spacing w:before="0"/>
      <w:ind w:left="907" w:hanging="547"/>
    </w:pPr>
  </w:style>
  <w:style w:type="paragraph" w:customStyle="1" w:styleId="ListLevel111">
    <w:name w:val="List Level 1.1.1"/>
    <w:basedOn w:val="ListLevel11"/>
    <w:qFormat/>
    <w:rsid w:val="0069593B"/>
    <w:pPr>
      <w:numPr>
        <w:ilvl w:val="2"/>
      </w:numPr>
      <w:ind w:left="1627" w:hanging="720"/>
    </w:pPr>
  </w:style>
  <w:style w:type="paragraph" w:customStyle="1" w:styleId="ListLevel111a">
    <w:name w:val="List Level 1.1.1.a"/>
    <w:basedOn w:val="ListLevel111"/>
    <w:qFormat/>
    <w:rsid w:val="003D140F"/>
    <w:pPr>
      <w:numPr>
        <w:numId w:val="16"/>
      </w:numPr>
      <w:tabs>
        <w:tab w:val="clear" w:pos="1620"/>
        <w:tab w:val="num" w:pos="1980"/>
      </w:tabs>
      <w:ind w:left="1980" w:hanging="360"/>
    </w:pPr>
  </w:style>
  <w:style w:type="paragraph" w:styleId="ListParagraph">
    <w:name w:val="List Paragraph"/>
    <w:basedOn w:val="Normal"/>
    <w:uiPriority w:val="34"/>
    <w:qFormat/>
    <w:rsid w:val="00967EDE"/>
    <w:pPr>
      <w:tabs>
        <w:tab w:val="num" w:pos="360"/>
      </w:tabs>
    </w:pPr>
  </w:style>
  <w:style w:type="paragraph" w:customStyle="1" w:styleId="Normal-FirstLineIndent">
    <w:name w:val="Normal - First Line Indent"/>
    <w:basedOn w:val="Normal"/>
    <w:qFormat/>
    <w:rsid w:val="00967EDE"/>
    <w:pPr>
      <w:ind w:firstLine="360"/>
    </w:pPr>
  </w:style>
  <w:style w:type="table" w:styleId="TableGrid">
    <w:name w:val="Table Grid"/>
    <w:basedOn w:val="TableNormal"/>
    <w:uiPriority w:val="39"/>
    <w:rsid w:val="00967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83C"/>
    <w:pPr>
      <w:tabs>
        <w:tab w:val="center" w:pos="4680"/>
        <w:tab w:val="right" w:pos="9360"/>
      </w:tabs>
      <w:spacing w:after="0"/>
    </w:pPr>
  </w:style>
  <w:style w:type="character" w:customStyle="1" w:styleId="HeaderChar">
    <w:name w:val="Header Char"/>
    <w:basedOn w:val="DefaultParagraphFont"/>
    <w:link w:val="Header"/>
    <w:uiPriority w:val="99"/>
    <w:rsid w:val="0080683C"/>
    <w:rPr>
      <w:rFonts w:ascii="Times New Roman" w:hAnsi="Times New Roman"/>
    </w:rPr>
  </w:style>
  <w:style w:type="paragraph" w:styleId="Footer">
    <w:name w:val="footer"/>
    <w:basedOn w:val="Normal"/>
    <w:link w:val="FooterChar"/>
    <w:uiPriority w:val="99"/>
    <w:unhideWhenUsed/>
    <w:rsid w:val="0080683C"/>
    <w:pPr>
      <w:tabs>
        <w:tab w:val="center" w:pos="4680"/>
        <w:tab w:val="right" w:pos="9360"/>
      </w:tabs>
      <w:spacing w:after="0"/>
    </w:pPr>
  </w:style>
  <w:style w:type="character" w:customStyle="1" w:styleId="FooterChar">
    <w:name w:val="Footer Char"/>
    <w:basedOn w:val="DefaultParagraphFont"/>
    <w:link w:val="Footer"/>
    <w:uiPriority w:val="99"/>
    <w:rsid w:val="0080683C"/>
    <w:rPr>
      <w:rFonts w:ascii="Times New Roman" w:hAnsi="Times New Roman"/>
    </w:rPr>
  </w:style>
  <w:style w:type="paragraph" w:styleId="BalloonText">
    <w:name w:val="Balloon Text"/>
    <w:basedOn w:val="Normal"/>
    <w:link w:val="BalloonTextChar"/>
    <w:uiPriority w:val="99"/>
    <w:semiHidden/>
    <w:unhideWhenUsed/>
    <w:rsid w:val="009C4D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Greatland Corporation</Company>
  <LinksUpToDate>false</LinksUpToDate>
  <CharactersWithSpaces>18031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Mungons, Kerry A</dc:creator>
  <cp:keywords/>
  <dc:description/>
  <cp:lastModifiedBy>Kohn, Justin C</cp:lastModifiedBy>
  <cp:revision>3</cp:revision>
  <cp:lastPrinted>2016-07-05T19:51:00Z</cp:lastPrinted>
  <dcterms:created xsi:type="dcterms:W3CDTF">2016-08-05T19:02:00Z</dcterms:created>
  <dcterms:modified xsi:type="dcterms:W3CDTF">2016-08-24T14:38:00Z</dcterms:modified>
</cp:coreProperties>
</file>